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9E58E" w14:textId="77777777" w:rsidR="00DD4D0A" w:rsidRPr="00092E52" w:rsidRDefault="00DD4D0A" w:rsidP="00DD4D0A">
      <w:pPr>
        <w:jc w:val="both"/>
        <w:rPr>
          <w:rFonts w:ascii="Calibri" w:hAnsi="Calibri" w:cs="Calibri"/>
          <w:b/>
          <w:iCs/>
          <w:color w:val="323E4F" w:themeColor="text2" w:themeShade="BF"/>
          <w:sz w:val="24"/>
          <w:szCs w:val="24"/>
        </w:rPr>
      </w:pPr>
      <w:r w:rsidRPr="00092E52">
        <w:rPr>
          <w:rFonts w:ascii="Calibri" w:hAnsi="Calibri" w:cs="Calibri"/>
          <w:b/>
          <w:iCs/>
          <w:color w:val="323E4F" w:themeColor="text2" w:themeShade="BF"/>
          <w:sz w:val="24"/>
          <w:szCs w:val="24"/>
        </w:rPr>
        <w:t>ZAMAWIAJĄCY</w:t>
      </w:r>
    </w:p>
    <w:p w14:paraId="42D85413" w14:textId="77777777" w:rsidR="00DD4D0A" w:rsidRPr="00092E52" w:rsidRDefault="00DD4D0A" w:rsidP="00DD4D0A">
      <w:pPr>
        <w:jc w:val="both"/>
        <w:textAlignment w:val="baseline"/>
        <w:rPr>
          <w:rFonts w:ascii="Calibri" w:hAnsi="Calibri" w:cs="Calibri"/>
          <w:b/>
          <w:iCs/>
          <w:color w:val="323E4F" w:themeColor="text2" w:themeShade="BF"/>
          <w:sz w:val="24"/>
          <w:szCs w:val="24"/>
        </w:rPr>
      </w:pPr>
      <w:r w:rsidRPr="00092E52">
        <w:rPr>
          <w:rFonts w:ascii="Calibri" w:hAnsi="Calibri" w:cs="Calibri"/>
          <w:b/>
          <w:iCs/>
          <w:color w:val="323E4F" w:themeColor="text2" w:themeShade="BF"/>
          <w:sz w:val="24"/>
          <w:szCs w:val="24"/>
        </w:rPr>
        <w:t>Zakład Usług Komunalnych Ślemień Sp. z o.o.</w:t>
      </w:r>
    </w:p>
    <w:p w14:paraId="001E2E6E" w14:textId="77777777" w:rsidR="00DD4D0A" w:rsidRPr="00092E52" w:rsidRDefault="00DD4D0A" w:rsidP="00DD4D0A">
      <w:pPr>
        <w:jc w:val="both"/>
        <w:textAlignment w:val="baseline"/>
        <w:rPr>
          <w:rFonts w:ascii="Calibri" w:hAnsi="Calibri" w:cs="Calibri"/>
          <w:b/>
          <w:iCs/>
          <w:color w:val="323E4F" w:themeColor="text2" w:themeShade="BF"/>
        </w:rPr>
      </w:pPr>
      <w:r w:rsidRPr="00092E52">
        <w:rPr>
          <w:rFonts w:ascii="Calibri" w:hAnsi="Calibri" w:cs="Calibri"/>
          <w:b/>
          <w:iCs/>
          <w:color w:val="323E4F" w:themeColor="text2" w:themeShade="BF"/>
        </w:rPr>
        <w:t>ul. Za Rzeką 1</w:t>
      </w:r>
    </w:p>
    <w:p w14:paraId="20E7D70D" w14:textId="77777777" w:rsidR="00DD4D0A" w:rsidRPr="00092E52" w:rsidRDefault="00DD4D0A" w:rsidP="00DD4D0A">
      <w:pPr>
        <w:jc w:val="both"/>
        <w:textAlignment w:val="baseline"/>
        <w:rPr>
          <w:rFonts w:ascii="Calibri" w:hAnsi="Calibri" w:cs="Calibri"/>
          <w:b/>
          <w:iCs/>
          <w:color w:val="323E4F" w:themeColor="text2" w:themeShade="BF"/>
        </w:rPr>
      </w:pPr>
      <w:r w:rsidRPr="00092E52">
        <w:rPr>
          <w:rFonts w:ascii="Calibri" w:hAnsi="Calibri" w:cs="Calibri"/>
          <w:b/>
          <w:iCs/>
          <w:color w:val="323E4F" w:themeColor="text2" w:themeShade="BF"/>
        </w:rPr>
        <w:t>34-323 ŚLEMIEŃ</w:t>
      </w:r>
    </w:p>
    <w:p w14:paraId="6AB705A3" w14:textId="77777777" w:rsidR="005418AD" w:rsidRDefault="005418AD"/>
    <w:p w14:paraId="58FBE2B0" w14:textId="764B7FAF" w:rsidR="00C34FFD" w:rsidRDefault="002F5F79" w:rsidP="00DD4D0A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Ślemień, dn. </w:t>
      </w:r>
      <w:r w:rsidR="00B57817">
        <w:rPr>
          <w:rFonts w:cstheme="minorHAnsi"/>
          <w:b/>
          <w:bCs/>
        </w:rPr>
        <w:t>17</w:t>
      </w:r>
      <w:r>
        <w:rPr>
          <w:rFonts w:cstheme="minorHAnsi"/>
          <w:b/>
          <w:bCs/>
        </w:rPr>
        <w:t>.</w:t>
      </w:r>
      <w:r w:rsidR="00BA1004">
        <w:rPr>
          <w:rFonts w:cstheme="minorHAnsi"/>
          <w:b/>
          <w:bCs/>
        </w:rPr>
        <w:t>04</w:t>
      </w:r>
      <w:r>
        <w:rPr>
          <w:rFonts w:cstheme="minorHAnsi"/>
          <w:b/>
          <w:bCs/>
        </w:rPr>
        <w:t>.202</w:t>
      </w:r>
      <w:r w:rsidR="00BA1004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r.</w:t>
      </w:r>
    </w:p>
    <w:p w14:paraId="42FD2850" w14:textId="2C6AB7B4" w:rsidR="00D340DE" w:rsidRPr="00DD4D0A" w:rsidRDefault="002F5F79" w:rsidP="00DD4D0A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35D9B26A" w14:textId="753976E7" w:rsidR="00001A1F" w:rsidRPr="00060749" w:rsidRDefault="002F5F79" w:rsidP="00827317">
      <w:pPr>
        <w:jc w:val="right"/>
        <w:rPr>
          <w:rFonts w:cstheme="minorHAnsi"/>
          <w:b/>
          <w:sz w:val="20"/>
          <w:szCs w:val="20"/>
        </w:rPr>
      </w:pPr>
      <w:r w:rsidRPr="00060749">
        <w:rPr>
          <w:rFonts w:cstheme="minorHAnsi"/>
          <w:b/>
        </w:rPr>
        <w:tab/>
      </w:r>
      <w:r w:rsidRPr="00060749">
        <w:rPr>
          <w:rFonts w:cstheme="minorHAnsi"/>
          <w:b/>
        </w:rPr>
        <w:tab/>
      </w:r>
    </w:p>
    <w:p w14:paraId="34412F8F" w14:textId="7B9E6452" w:rsidR="002F5F79" w:rsidRDefault="002F5F79" w:rsidP="002F5F79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A27536" w14:textId="43A71918" w:rsidR="002F5F79" w:rsidRPr="00DD4D0A" w:rsidRDefault="00001A1F" w:rsidP="00DD4D0A">
      <w:pPr>
        <w:textAlignment w:val="baseline"/>
        <w:rPr>
          <w:rFonts w:cstheme="minorHAnsi"/>
          <w:b/>
          <w:bCs/>
          <w:iCs/>
          <w:color w:val="323E4F" w:themeColor="text2" w:themeShade="BF"/>
        </w:rPr>
      </w:pPr>
      <w:r w:rsidRPr="00DD4D0A">
        <w:rPr>
          <w:rFonts w:cstheme="minorHAnsi"/>
          <w:b/>
          <w:bCs/>
          <w:iCs/>
          <w:color w:val="323E4F" w:themeColor="text2" w:themeShade="BF"/>
        </w:rPr>
        <w:t>ZP.</w:t>
      </w:r>
      <w:r w:rsidR="00BA1004">
        <w:rPr>
          <w:rFonts w:cstheme="minorHAnsi"/>
          <w:b/>
          <w:bCs/>
          <w:iCs/>
          <w:color w:val="323E4F" w:themeColor="text2" w:themeShade="BF"/>
        </w:rPr>
        <w:t>1.</w:t>
      </w:r>
      <w:r w:rsidR="00827317">
        <w:rPr>
          <w:rFonts w:cstheme="minorHAnsi"/>
          <w:b/>
          <w:bCs/>
          <w:iCs/>
          <w:color w:val="323E4F" w:themeColor="text2" w:themeShade="BF"/>
        </w:rPr>
        <w:t>3</w:t>
      </w:r>
      <w:r w:rsidRPr="00DD4D0A">
        <w:rPr>
          <w:rFonts w:cstheme="minorHAnsi"/>
          <w:b/>
          <w:bCs/>
          <w:iCs/>
          <w:color w:val="323E4F" w:themeColor="text2" w:themeShade="BF"/>
        </w:rPr>
        <w:t>.202</w:t>
      </w:r>
      <w:r w:rsidR="00BA1004">
        <w:rPr>
          <w:rFonts w:cstheme="minorHAnsi"/>
          <w:b/>
          <w:bCs/>
          <w:iCs/>
          <w:color w:val="323E4F" w:themeColor="text2" w:themeShade="BF"/>
        </w:rPr>
        <w:t>5</w:t>
      </w:r>
    </w:p>
    <w:p w14:paraId="59548DCA" w14:textId="610FFBF7" w:rsidR="00BA1004" w:rsidRDefault="002F5F79" w:rsidP="00BA1004">
      <w:pPr>
        <w:pStyle w:val="Nagwek"/>
        <w:rPr>
          <w:rFonts w:cstheme="minorHAnsi"/>
          <w:b/>
          <w:bCs/>
        </w:rPr>
      </w:pPr>
      <w:r w:rsidRPr="00DD4D0A">
        <w:rPr>
          <w:rFonts w:cstheme="minorHAnsi"/>
        </w:rPr>
        <w:t>Dotyczy</w:t>
      </w:r>
      <w:r w:rsidR="001E3A46" w:rsidRPr="00DD4D0A">
        <w:rPr>
          <w:rFonts w:cstheme="minorHAnsi"/>
        </w:rPr>
        <w:t>:</w:t>
      </w:r>
      <w:r w:rsidRPr="00DD4D0A">
        <w:rPr>
          <w:rFonts w:cstheme="minorHAnsi"/>
        </w:rPr>
        <w:t xml:space="preserve"> postępowania</w:t>
      </w:r>
      <w:r w:rsidRPr="00DD4D0A">
        <w:rPr>
          <w:rFonts w:cstheme="minorHAnsi"/>
          <w:b/>
        </w:rPr>
        <w:t xml:space="preserve"> </w:t>
      </w:r>
      <w:r w:rsidRPr="00DD4D0A">
        <w:rPr>
          <w:rFonts w:cstheme="minorHAnsi"/>
        </w:rPr>
        <w:t xml:space="preserve">prowadzonego </w:t>
      </w:r>
      <w:r w:rsidRPr="00DD4D0A">
        <w:rPr>
          <w:rFonts w:eastAsia="Arial Unicode MS" w:cstheme="minorHAnsi"/>
        </w:rPr>
        <w:t xml:space="preserve">w trybie podstawowym na podstawie art. 275 pkt 1) ustawy </w:t>
      </w:r>
      <w:r w:rsidR="00BA1004">
        <w:t xml:space="preserve">Prawo Zamówień Publicznych nr ZP.1.2025 pn.: </w:t>
      </w:r>
      <w:r w:rsidR="00BA1004" w:rsidRPr="00BA6DC0">
        <w:rPr>
          <w:b/>
          <w:bCs/>
          <w:sz w:val="24"/>
          <w:szCs w:val="24"/>
        </w:rPr>
        <w:t xml:space="preserve">„Budowa sieci wodociągowo-kanalizacyjnej w </w:t>
      </w:r>
      <w:r w:rsidR="00BA1004" w:rsidRPr="00F86671">
        <w:rPr>
          <w:rFonts w:cstheme="minorHAnsi"/>
          <w:b/>
          <w:bCs/>
        </w:rPr>
        <w:t>Gminie Ślemień etap V, wraz z wdrożeniem systemu digitalizacji.”</w:t>
      </w:r>
    </w:p>
    <w:p w14:paraId="3D422AD7" w14:textId="77777777" w:rsidR="00EF257B" w:rsidRPr="00F86671" w:rsidRDefault="00EF257B" w:rsidP="00BA1004">
      <w:pPr>
        <w:pStyle w:val="Nagwek"/>
        <w:rPr>
          <w:rFonts w:cstheme="minorHAnsi"/>
          <w:b/>
          <w:bCs/>
        </w:rPr>
      </w:pPr>
    </w:p>
    <w:p w14:paraId="3018E660" w14:textId="138BF345" w:rsidR="0094258D" w:rsidRDefault="0094258D" w:rsidP="008A0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366093"/>
          <w14:ligatures w14:val="standardContextual"/>
        </w:rPr>
      </w:pPr>
      <w:r w:rsidRPr="00F86671">
        <w:rPr>
          <w:rFonts w:cstheme="minorHAnsi"/>
        </w:rPr>
        <w:t>Na podst. art. 253 ust.</w:t>
      </w:r>
      <w:r w:rsidR="00A37AF7">
        <w:rPr>
          <w:rFonts w:cstheme="minorHAnsi"/>
        </w:rPr>
        <w:t xml:space="preserve">2 </w:t>
      </w:r>
      <w:r w:rsidRPr="00F86671">
        <w:rPr>
          <w:rFonts w:cstheme="minorHAnsi"/>
        </w:rPr>
        <w:t xml:space="preserve">ustawy z dnia 11 września 2019 roku Prawo Zamówień Publicznych (tekst jednolity Dz. U. poz. </w:t>
      </w:r>
      <w:r w:rsidR="00090AF0" w:rsidRPr="00F86671">
        <w:rPr>
          <w:rFonts w:cstheme="minorHAnsi"/>
        </w:rPr>
        <w:t>1320</w:t>
      </w:r>
      <w:r w:rsidRPr="00F86671">
        <w:rPr>
          <w:rFonts w:cstheme="minorHAnsi"/>
        </w:rPr>
        <w:t xml:space="preserve"> z </w:t>
      </w:r>
      <w:r w:rsidR="00090AF0" w:rsidRPr="00F86671">
        <w:rPr>
          <w:rFonts w:cstheme="minorHAnsi"/>
        </w:rPr>
        <w:t>2024</w:t>
      </w:r>
      <w:r w:rsidRPr="00F86671">
        <w:rPr>
          <w:rFonts w:cstheme="minorHAnsi"/>
        </w:rPr>
        <w:t xml:space="preserve"> r.   z </w:t>
      </w:r>
      <w:proofErr w:type="spellStart"/>
      <w:r w:rsidRPr="00F86671">
        <w:rPr>
          <w:rFonts w:cstheme="minorHAnsi"/>
        </w:rPr>
        <w:t>późn</w:t>
      </w:r>
      <w:proofErr w:type="spellEnd"/>
      <w:r w:rsidRPr="00F86671">
        <w:rPr>
          <w:rFonts w:cstheme="minorHAnsi"/>
        </w:rPr>
        <w:t xml:space="preserve">. zm.) </w:t>
      </w:r>
      <w:r w:rsidRPr="00F86671">
        <w:rPr>
          <w:rFonts w:cstheme="minorHAnsi"/>
          <w:b/>
        </w:rPr>
        <w:t>Zamawiający-</w:t>
      </w:r>
      <w:r w:rsidRPr="00F86671">
        <w:rPr>
          <w:rFonts w:cstheme="minorHAnsi"/>
          <w:b/>
          <w:iCs/>
          <w:color w:val="323E4F" w:themeColor="text2" w:themeShade="BF"/>
        </w:rPr>
        <w:t xml:space="preserve"> Zakład Usług Komunalnych Ślemień Sp. z o.o. </w:t>
      </w:r>
      <w:r w:rsidRPr="00F86671">
        <w:rPr>
          <w:rFonts w:cstheme="minorHAnsi"/>
        </w:rPr>
        <w:t xml:space="preserve">zawiadamia, że dokonano wyboru oferty w postępowaniu w trybie podstawowym bez negocjacji na podst. art. 275 pkt. 1 ustawy Prawo Zamówień Publicznych </w:t>
      </w:r>
      <w:bookmarkStart w:id="1" w:name="_Hlk74256348"/>
      <w:r w:rsidRPr="00F86671">
        <w:rPr>
          <w:rFonts w:cstheme="minorHAnsi"/>
        </w:rPr>
        <w:t xml:space="preserve">nr </w:t>
      </w:r>
      <w:bookmarkStart w:id="2" w:name="_Hlk74256370"/>
      <w:bookmarkEnd w:id="1"/>
      <w:r w:rsidRPr="00F86671">
        <w:rPr>
          <w:rFonts w:cstheme="minorHAnsi"/>
          <w:b/>
          <w:bCs/>
          <w:iCs/>
          <w:color w:val="323E4F" w:themeColor="text2" w:themeShade="BF"/>
        </w:rPr>
        <w:t>ZP.</w:t>
      </w:r>
      <w:r w:rsidR="00090AF0" w:rsidRPr="00F86671">
        <w:rPr>
          <w:rFonts w:cstheme="minorHAnsi"/>
          <w:b/>
          <w:bCs/>
          <w:iCs/>
          <w:color w:val="323E4F" w:themeColor="text2" w:themeShade="BF"/>
        </w:rPr>
        <w:t>1</w:t>
      </w:r>
      <w:r w:rsidRPr="00F86671">
        <w:rPr>
          <w:rFonts w:cstheme="minorHAnsi"/>
          <w:b/>
          <w:bCs/>
          <w:iCs/>
          <w:color w:val="323E4F" w:themeColor="text2" w:themeShade="BF"/>
        </w:rPr>
        <w:t>.202</w:t>
      </w:r>
      <w:r w:rsidR="00090AF0" w:rsidRPr="00F86671">
        <w:rPr>
          <w:rFonts w:cstheme="minorHAnsi"/>
          <w:b/>
          <w:bCs/>
          <w:iCs/>
          <w:color w:val="323E4F" w:themeColor="text2" w:themeShade="BF"/>
        </w:rPr>
        <w:t>5</w:t>
      </w:r>
      <w:r w:rsidRPr="00F86671">
        <w:rPr>
          <w:rFonts w:cstheme="minorHAnsi"/>
          <w:b/>
          <w:bCs/>
          <w:iCs/>
          <w:color w:val="323E4F" w:themeColor="text2" w:themeShade="BF"/>
        </w:rPr>
        <w:t xml:space="preserve"> </w:t>
      </w:r>
      <w:r w:rsidRPr="00F86671">
        <w:rPr>
          <w:rFonts w:cstheme="minorHAnsi"/>
          <w:b/>
          <w:bCs/>
        </w:rPr>
        <w:t xml:space="preserve">pn. </w:t>
      </w:r>
      <w:r w:rsidR="00EF257B">
        <w:rPr>
          <w:rFonts w:cstheme="minorHAnsi"/>
          <w:b/>
          <w:bCs/>
        </w:rPr>
        <w:br/>
      </w:r>
      <w:r w:rsidR="00F86671">
        <w:rPr>
          <w:rFonts w:cstheme="minorHAnsi"/>
          <w:b/>
          <w:bCs/>
        </w:rPr>
        <w:t>„</w:t>
      </w:r>
      <w:r w:rsidR="00F86671" w:rsidRPr="00F86671">
        <w:rPr>
          <w:rFonts w:cstheme="minorHAnsi"/>
          <w:b/>
          <w:i/>
          <w:iCs/>
          <w:color w:val="366093"/>
          <w:sz w:val="24"/>
          <w:szCs w:val="24"/>
          <w14:ligatures w14:val="standardContextual"/>
        </w:rPr>
        <w:t>Budowa sieci wodociągowo-kanalizacyjnej w Gminie Ślemień etap V, wraz z wdrożeniem systemu digitalizacji.”</w:t>
      </w:r>
    </w:p>
    <w:p w14:paraId="1CCAC438" w14:textId="77777777" w:rsidR="008A03CB" w:rsidRPr="008A03CB" w:rsidRDefault="008A03CB" w:rsidP="008A0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366093"/>
          <w14:ligatures w14:val="standardContextual"/>
        </w:rPr>
      </w:pPr>
    </w:p>
    <w:p w14:paraId="464ACF36" w14:textId="1F64E157" w:rsidR="0094258D" w:rsidRPr="008B558D" w:rsidRDefault="0094258D" w:rsidP="0094258D">
      <w:pPr>
        <w:rPr>
          <w:rFonts w:cstheme="minorHAnsi"/>
          <w:b/>
        </w:rPr>
      </w:pPr>
      <w:r w:rsidRPr="00861563">
        <w:rPr>
          <w:rFonts w:cstheme="minorHAnsi"/>
        </w:rPr>
        <w:t>Wybrano ofertę wykonawcy</w:t>
      </w:r>
      <w:r w:rsidRPr="00861563">
        <w:rPr>
          <w:rFonts w:cstheme="minorHAnsi"/>
          <w:b/>
          <w:bCs/>
        </w:rPr>
        <w:t xml:space="preserve">: </w:t>
      </w:r>
      <w:r w:rsidR="00090AF0">
        <w:rPr>
          <w:rFonts w:cstheme="minorHAnsi"/>
          <w:b/>
        </w:rPr>
        <w:t>TIMBUD</w:t>
      </w:r>
      <w:r w:rsidRPr="008B558D">
        <w:rPr>
          <w:rFonts w:cstheme="minorHAnsi"/>
          <w:b/>
        </w:rPr>
        <w:t xml:space="preserve"> KRZYSZTOF KRZESIŃSKI</w:t>
      </w:r>
    </w:p>
    <w:p w14:paraId="3EFC1865" w14:textId="77777777" w:rsidR="0094258D" w:rsidRPr="008B558D" w:rsidRDefault="0094258D" w:rsidP="0094258D">
      <w:pPr>
        <w:jc w:val="center"/>
        <w:rPr>
          <w:rFonts w:cstheme="minorHAnsi"/>
          <w:b/>
        </w:rPr>
      </w:pPr>
      <w:r w:rsidRPr="008B558D">
        <w:rPr>
          <w:rFonts w:cstheme="minorHAnsi"/>
          <w:b/>
        </w:rPr>
        <w:t xml:space="preserve">Kuków 88A </w:t>
      </w:r>
      <w:r w:rsidRPr="008B558D">
        <w:rPr>
          <w:rFonts w:cstheme="minorHAnsi"/>
          <w:b/>
        </w:rPr>
        <w:br/>
        <w:t>34-206 Krzeszów</w:t>
      </w:r>
    </w:p>
    <w:p w14:paraId="6840A2FF" w14:textId="27EB8E8A" w:rsidR="0094258D" w:rsidRPr="008A03CB" w:rsidRDefault="0094258D" w:rsidP="0094258D">
      <w:pPr>
        <w:suppressAutoHyphens/>
        <w:spacing w:after="0" w:line="276" w:lineRule="auto"/>
        <w:jc w:val="both"/>
        <w:rPr>
          <w:rFonts w:cstheme="minorHAnsi"/>
          <w:color w:val="FF0000"/>
        </w:rPr>
      </w:pPr>
      <w:r w:rsidRPr="008A03CB">
        <w:rPr>
          <w:rFonts w:cstheme="minorHAnsi"/>
          <w:bCs/>
        </w:rPr>
        <w:t xml:space="preserve">z ceną oferty </w:t>
      </w:r>
      <w:r w:rsidRPr="008A03CB">
        <w:rPr>
          <w:rFonts w:cstheme="minorHAnsi"/>
          <w:b/>
          <w:bCs/>
        </w:rPr>
        <w:t xml:space="preserve">brutto </w:t>
      </w:r>
      <w:r w:rsidR="008A03CB" w:rsidRPr="008A03CB">
        <w:rPr>
          <w:rFonts w:ascii="Arial" w:hAnsi="Arial" w:cs="Arial"/>
          <w:b/>
          <w:bCs/>
        </w:rPr>
        <w:t>5.875</w:t>
      </w:r>
      <w:r w:rsidR="00A37AF7">
        <w:rPr>
          <w:rFonts w:ascii="Arial" w:hAnsi="Arial" w:cs="Arial"/>
          <w:b/>
          <w:bCs/>
        </w:rPr>
        <w:t>.</w:t>
      </w:r>
      <w:r w:rsidR="008A03CB" w:rsidRPr="008A03CB">
        <w:rPr>
          <w:rFonts w:ascii="Arial" w:hAnsi="Arial" w:cs="Arial"/>
          <w:b/>
          <w:bCs/>
        </w:rPr>
        <w:t>710,00 zł</w:t>
      </w:r>
      <w:r w:rsidR="00EF257B" w:rsidRPr="00EF257B">
        <w:rPr>
          <w:rFonts w:cstheme="minorHAnsi"/>
          <w:b/>
          <w:bCs/>
        </w:rPr>
        <w:t xml:space="preserve">, </w:t>
      </w:r>
      <w:r w:rsidRPr="00EF257B">
        <w:rPr>
          <w:rFonts w:cstheme="minorHAnsi"/>
          <w:bCs/>
        </w:rPr>
        <w:t>zaoferowanym okresem gwarancji</w:t>
      </w:r>
      <w:r w:rsidR="00EC7504">
        <w:rPr>
          <w:rFonts w:cstheme="minorHAnsi"/>
          <w:b/>
          <w:bCs/>
        </w:rPr>
        <w:t>-</w:t>
      </w:r>
      <w:r w:rsidRPr="00EF257B">
        <w:rPr>
          <w:rFonts w:cstheme="minorHAnsi"/>
          <w:b/>
          <w:bCs/>
        </w:rPr>
        <w:t xml:space="preserve">60 miesięcy </w:t>
      </w:r>
      <w:r w:rsidR="008A03CB" w:rsidRPr="00EF257B">
        <w:rPr>
          <w:rFonts w:cstheme="minorHAnsi"/>
          <w:bCs/>
        </w:rPr>
        <w:t>oraz doświadczeniem</w:t>
      </w:r>
      <w:r w:rsidR="008A03CB" w:rsidRPr="008A03CB">
        <w:rPr>
          <w:rFonts w:cstheme="minorHAnsi"/>
          <w:bCs/>
        </w:rPr>
        <w:t xml:space="preserve"> kierownika budowy w </w:t>
      </w:r>
      <w:r w:rsidR="008A03CB" w:rsidRPr="008A03CB">
        <w:rPr>
          <w:rFonts w:cstheme="minorHAnsi"/>
          <w:b/>
          <w:bCs/>
        </w:rPr>
        <w:t>ilości 3 budów.</w:t>
      </w:r>
      <w:bookmarkStart w:id="3" w:name="_GoBack"/>
      <w:bookmarkEnd w:id="3"/>
    </w:p>
    <w:p w14:paraId="12B9F558" w14:textId="77777777" w:rsidR="0094258D" w:rsidRPr="005D41AB" w:rsidRDefault="0094258D" w:rsidP="0094258D">
      <w:pPr>
        <w:pStyle w:val="Tekstpodstawowy3"/>
        <w:spacing w:after="120"/>
        <w:rPr>
          <w:rFonts w:asciiTheme="minorHAnsi" w:hAnsiTheme="minorHAnsi" w:cstheme="minorHAnsi"/>
          <w:sz w:val="22"/>
          <w:szCs w:val="22"/>
        </w:rPr>
      </w:pPr>
    </w:p>
    <w:p w14:paraId="0305E93E" w14:textId="45C83D2C" w:rsidR="0094258D" w:rsidRDefault="0094258D" w:rsidP="0094258D">
      <w:pPr>
        <w:pStyle w:val="Tekstpodstawowy3"/>
        <w:spacing w:after="120"/>
        <w:rPr>
          <w:rFonts w:asciiTheme="minorHAnsi" w:hAnsiTheme="minorHAnsi" w:cstheme="minorHAnsi"/>
          <w:sz w:val="22"/>
          <w:szCs w:val="22"/>
        </w:rPr>
      </w:pPr>
      <w:r w:rsidRPr="00861563">
        <w:rPr>
          <w:rFonts w:asciiTheme="minorHAnsi" w:hAnsiTheme="minorHAnsi" w:cstheme="minorHAnsi"/>
          <w:sz w:val="22"/>
          <w:szCs w:val="22"/>
        </w:rPr>
        <w:t>Jest to oferta z najkorzystniejszym bilansem punktowym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1563">
        <w:rPr>
          <w:rFonts w:asciiTheme="minorHAnsi" w:hAnsiTheme="minorHAnsi" w:cstheme="minorHAnsi"/>
          <w:sz w:val="22"/>
          <w:szCs w:val="22"/>
        </w:rPr>
        <w:t>w niniejszym postępowaniu, wykonawca spełnia warunki udziału w postępowaniu.</w:t>
      </w: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422"/>
        <w:gridCol w:w="1560"/>
        <w:gridCol w:w="1559"/>
        <w:gridCol w:w="1559"/>
      </w:tblGrid>
      <w:tr w:rsidR="00F86671" w:rsidRPr="001046DE" w14:paraId="3CFC3536" w14:textId="646BD100" w:rsidTr="008A03CB">
        <w:trPr>
          <w:trHeight w:hRule="exact" w:val="1432"/>
        </w:trPr>
        <w:tc>
          <w:tcPr>
            <w:tcW w:w="534" w:type="dxa"/>
            <w:vAlign w:val="center"/>
          </w:tcPr>
          <w:p w14:paraId="52DCA135" w14:textId="77777777" w:rsidR="00F86671" w:rsidRPr="00AE3956" w:rsidRDefault="00F86671" w:rsidP="008558E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3956">
              <w:rPr>
                <w:rFonts w:asciiTheme="majorBidi" w:hAnsiTheme="majorBidi" w:cstheme="majorBidi"/>
                <w:sz w:val="18"/>
                <w:szCs w:val="18"/>
              </w:rPr>
              <w:t>Lp.</w:t>
            </w:r>
          </w:p>
        </w:tc>
        <w:tc>
          <w:tcPr>
            <w:tcW w:w="3147" w:type="dxa"/>
            <w:vAlign w:val="center"/>
          </w:tcPr>
          <w:p w14:paraId="75215C3F" w14:textId="77777777" w:rsidR="00F86671" w:rsidRPr="00AE3956" w:rsidRDefault="00F86671" w:rsidP="008558E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3956">
              <w:rPr>
                <w:rFonts w:asciiTheme="majorBidi" w:hAnsiTheme="majorBidi" w:cstheme="majorBidi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422" w:type="dxa"/>
            <w:vAlign w:val="center"/>
          </w:tcPr>
          <w:p w14:paraId="1BDCCF9B" w14:textId="77777777" w:rsidR="00F86671" w:rsidRPr="00AE3956" w:rsidRDefault="00F86671" w:rsidP="008558E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3956">
              <w:rPr>
                <w:rFonts w:asciiTheme="majorBidi" w:hAnsiTheme="majorBidi" w:cstheme="majorBidi"/>
                <w:sz w:val="18"/>
                <w:szCs w:val="18"/>
              </w:rPr>
              <w:t xml:space="preserve">Liczba pkt </w:t>
            </w:r>
            <w:r w:rsidRPr="00AE3956">
              <w:rPr>
                <w:rFonts w:asciiTheme="majorBidi" w:hAnsiTheme="majorBidi" w:cstheme="majorBidi"/>
                <w:sz w:val="18"/>
                <w:szCs w:val="18"/>
              </w:rPr>
              <w:br/>
              <w:t xml:space="preserve">w kryterium </w:t>
            </w:r>
            <w:r w:rsidRPr="00AE3956">
              <w:rPr>
                <w:rFonts w:asciiTheme="majorBidi" w:hAnsiTheme="majorBidi" w:cstheme="majorBidi"/>
                <w:sz w:val="18"/>
                <w:szCs w:val="18"/>
              </w:rPr>
              <w:br/>
              <w:t>Cena oferty</w:t>
            </w:r>
          </w:p>
        </w:tc>
        <w:tc>
          <w:tcPr>
            <w:tcW w:w="1560" w:type="dxa"/>
            <w:vAlign w:val="center"/>
          </w:tcPr>
          <w:p w14:paraId="01152463" w14:textId="77777777" w:rsidR="00F86671" w:rsidRPr="00AE3956" w:rsidRDefault="00F86671" w:rsidP="008558E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3218A7C" w14:textId="5EC15095" w:rsidR="00F86671" w:rsidRPr="00AE3956" w:rsidRDefault="00F86671" w:rsidP="008558E7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4D2E32">
              <w:rPr>
                <w:rFonts w:asciiTheme="majorBidi" w:hAnsiTheme="majorBidi" w:cstheme="majorBidi"/>
                <w:sz w:val="18"/>
                <w:szCs w:val="18"/>
              </w:rPr>
              <w:t xml:space="preserve">Liczba pkt </w:t>
            </w:r>
            <w:r w:rsidRPr="004D2E32">
              <w:rPr>
                <w:rFonts w:asciiTheme="majorBidi" w:hAnsiTheme="majorBidi" w:cstheme="majorBidi"/>
                <w:sz w:val="18"/>
                <w:szCs w:val="18"/>
              </w:rPr>
              <w:br/>
              <w:t xml:space="preserve">w kryterium </w:t>
            </w:r>
            <w:r w:rsidRPr="004D2E32">
              <w:rPr>
                <w:rFonts w:asciiTheme="majorBidi" w:hAnsiTheme="majorBidi" w:cstheme="majorBidi"/>
                <w:sz w:val="18"/>
                <w:szCs w:val="18"/>
              </w:rPr>
              <w:br/>
            </w:r>
            <w:r w:rsidR="004D2E32" w:rsidRPr="004D2E32">
              <w:rPr>
                <w:rFonts w:asciiTheme="majorBidi" w:hAnsiTheme="majorBidi" w:cstheme="majorBidi"/>
                <w:bCs/>
                <w:sz w:val="18"/>
                <w:szCs w:val="18"/>
              </w:rPr>
              <w:t>Długość okresu</w:t>
            </w:r>
            <w:r w:rsidRPr="004D2E32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gwarancji</w:t>
            </w:r>
          </w:p>
          <w:p w14:paraId="58CA8A71" w14:textId="77777777" w:rsidR="00F86671" w:rsidRPr="00AE3956" w:rsidRDefault="00F86671" w:rsidP="008558E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D2DFCC2" w14:textId="77777777" w:rsidR="00F86671" w:rsidRPr="00AE3956" w:rsidRDefault="00F86671" w:rsidP="008558E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8468F9F" w14:textId="77777777" w:rsidR="00F86671" w:rsidRPr="00AE3956" w:rsidRDefault="00F86671" w:rsidP="008558E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40B838" w14:textId="77777777" w:rsidR="00F86671" w:rsidRDefault="00B77D4D" w:rsidP="008558E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3956">
              <w:rPr>
                <w:rFonts w:asciiTheme="majorBidi" w:hAnsiTheme="majorBidi" w:cstheme="majorBidi"/>
                <w:sz w:val="18"/>
                <w:szCs w:val="18"/>
              </w:rPr>
              <w:t xml:space="preserve">Liczba pkt </w:t>
            </w:r>
            <w:r w:rsidRPr="00AE3956">
              <w:rPr>
                <w:rFonts w:asciiTheme="majorBidi" w:hAnsiTheme="majorBidi" w:cstheme="majorBidi"/>
                <w:sz w:val="18"/>
                <w:szCs w:val="18"/>
              </w:rPr>
              <w:br/>
              <w:t>w kryterium</w:t>
            </w:r>
          </w:p>
          <w:p w14:paraId="66008506" w14:textId="0F71C707" w:rsidR="00300A55" w:rsidRPr="00AE3956" w:rsidRDefault="00300A55" w:rsidP="008558E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78B7">
              <w:rPr>
                <w:rFonts w:asciiTheme="majorBidi" w:hAnsiTheme="majorBidi" w:cstheme="majorBidi"/>
                <w:sz w:val="20"/>
                <w:szCs w:val="20"/>
              </w:rPr>
              <w:t xml:space="preserve">Doświadczenie kierownika </w:t>
            </w:r>
            <w:r w:rsidR="004D2E32">
              <w:rPr>
                <w:rFonts w:asciiTheme="majorBidi" w:hAnsiTheme="majorBidi" w:cstheme="majorBidi"/>
                <w:sz w:val="20"/>
                <w:szCs w:val="20"/>
              </w:rPr>
              <w:t>budowy</w:t>
            </w:r>
          </w:p>
        </w:tc>
        <w:tc>
          <w:tcPr>
            <w:tcW w:w="1559" w:type="dxa"/>
            <w:vAlign w:val="center"/>
          </w:tcPr>
          <w:p w14:paraId="173DE93C" w14:textId="3CBEA98C" w:rsidR="00F86671" w:rsidRPr="00AE3956" w:rsidRDefault="00F86671" w:rsidP="00300A55">
            <w:pPr>
              <w:rPr>
                <w:rFonts w:asciiTheme="majorBidi" w:eastAsia="Arial Unicode MS" w:hAnsiTheme="majorBidi" w:cstheme="majorBidi"/>
                <w:sz w:val="18"/>
                <w:szCs w:val="18"/>
              </w:rPr>
            </w:pPr>
            <w:r w:rsidRPr="00AE3956">
              <w:rPr>
                <w:rFonts w:asciiTheme="majorBidi" w:eastAsia="Arial Unicode MS" w:hAnsiTheme="majorBidi" w:cstheme="majorBidi"/>
                <w:sz w:val="18"/>
                <w:szCs w:val="18"/>
              </w:rPr>
              <w:t>Ł</w:t>
            </w:r>
            <w:r w:rsidRPr="00300A55">
              <w:rPr>
                <w:rFonts w:asciiTheme="majorBidi" w:eastAsia="Arial Unicode MS" w:hAnsiTheme="majorBidi" w:cstheme="majorBidi"/>
                <w:sz w:val="18"/>
                <w:szCs w:val="18"/>
              </w:rPr>
              <w:t>ą</w:t>
            </w:r>
            <w:r w:rsidRPr="00AE3956">
              <w:rPr>
                <w:rFonts w:asciiTheme="majorBidi" w:eastAsia="Arial Unicode MS" w:hAnsiTheme="majorBidi" w:cstheme="majorBidi"/>
                <w:sz w:val="18"/>
                <w:szCs w:val="18"/>
              </w:rPr>
              <w:t>czna ilość pkt</w:t>
            </w:r>
          </w:p>
        </w:tc>
      </w:tr>
      <w:tr w:rsidR="00F86671" w:rsidRPr="004F571D" w14:paraId="68CF4B5D" w14:textId="3D295C6B" w:rsidTr="004F571D">
        <w:trPr>
          <w:trHeight w:hRule="exact" w:val="1264"/>
        </w:trPr>
        <w:tc>
          <w:tcPr>
            <w:tcW w:w="534" w:type="dxa"/>
            <w:vAlign w:val="center"/>
          </w:tcPr>
          <w:p w14:paraId="32922006" w14:textId="77777777" w:rsidR="00F86671" w:rsidRPr="004F571D" w:rsidRDefault="00F86671" w:rsidP="008558E7">
            <w:pPr>
              <w:jc w:val="center"/>
              <w:rPr>
                <w:rFonts w:asciiTheme="majorBidi" w:hAnsiTheme="majorBidi" w:cstheme="majorBidi"/>
              </w:rPr>
            </w:pPr>
            <w:r w:rsidRPr="004F571D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3147" w:type="dxa"/>
            <w:vAlign w:val="center"/>
          </w:tcPr>
          <w:p w14:paraId="2AE363FE" w14:textId="30C87A52" w:rsidR="00F86671" w:rsidRPr="004F571D" w:rsidRDefault="009C2234" w:rsidP="008558E7">
            <w:pPr>
              <w:jc w:val="center"/>
              <w:rPr>
                <w:rFonts w:ascii="Arial" w:hAnsi="Arial" w:cs="Arial"/>
                <w:b/>
              </w:rPr>
            </w:pPr>
            <w:r w:rsidRPr="004F571D">
              <w:rPr>
                <w:rFonts w:ascii="Arial" w:hAnsi="Arial" w:cs="Arial"/>
                <w:b/>
              </w:rPr>
              <w:t xml:space="preserve">TIMBUD KRZYSZTOF KRZESIŃSKI </w:t>
            </w:r>
          </w:p>
          <w:p w14:paraId="707FCAA2" w14:textId="508022B8" w:rsidR="00F86671" w:rsidRPr="004F571D" w:rsidRDefault="00B77D4D" w:rsidP="008558E7">
            <w:pPr>
              <w:jc w:val="center"/>
              <w:rPr>
                <w:rFonts w:ascii="Arial" w:hAnsi="Arial" w:cs="Arial"/>
                <w:b/>
              </w:rPr>
            </w:pPr>
            <w:r w:rsidRPr="004F571D">
              <w:rPr>
                <w:rFonts w:ascii="Arial" w:hAnsi="Arial" w:cs="Arial"/>
                <w:b/>
              </w:rPr>
              <w:t xml:space="preserve">KUKÓW 88A </w:t>
            </w:r>
            <w:r w:rsidRPr="004F571D">
              <w:rPr>
                <w:rFonts w:ascii="Arial" w:hAnsi="Arial" w:cs="Arial"/>
                <w:b/>
              </w:rPr>
              <w:br/>
              <w:t>34-206 KRZESZÓW</w:t>
            </w:r>
          </w:p>
          <w:p w14:paraId="718D8E01" w14:textId="77777777" w:rsidR="00F86671" w:rsidRPr="004F571D" w:rsidRDefault="00F86671" w:rsidP="008558E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22" w:type="dxa"/>
            <w:vAlign w:val="center"/>
          </w:tcPr>
          <w:p w14:paraId="5E8D9E98" w14:textId="60B39B16" w:rsidR="00F86671" w:rsidRPr="004F571D" w:rsidRDefault="004F571D" w:rsidP="008558E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F571D">
              <w:rPr>
                <w:rFonts w:asciiTheme="majorBidi" w:hAnsiTheme="majorBidi" w:cstheme="majorBidi"/>
                <w:bCs/>
              </w:rPr>
              <w:t>60</w:t>
            </w:r>
          </w:p>
        </w:tc>
        <w:tc>
          <w:tcPr>
            <w:tcW w:w="1560" w:type="dxa"/>
            <w:vAlign w:val="center"/>
          </w:tcPr>
          <w:p w14:paraId="7A0A0C26" w14:textId="4EB342F7" w:rsidR="00F86671" w:rsidRPr="004F571D" w:rsidRDefault="004F571D" w:rsidP="008558E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F571D">
              <w:rPr>
                <w:rFonts w:asciiTheme="majorBidi" w:hAnsiTheme="majorBidi" w:cstheme="majorBidi"/>
                <w:bCs/>
              </w:rPr>
              <w:t>20</w:t>
            </w:r>
          </w:p>
        </w:tc>
        <w:tc>
          <w:tcPr>
            <w:tcW w:w="1559" w:type="dxa"/>
            <w:vAlign w:val="center"/>
          </w:tcPr>
          <w:p w14:paraId="6E811353" w14:textId="419863F5" w:rsidR="00F86671" w:rsidRPr="004F571D" w:rsidRDefault="004F571D" w:rsidP="008558E7">
            <w:pPr>
              <w:jc w:val="center"/>
              <w:rPr>
                <w:rFonts w:asciiTheme="majorBidi" w:eastAsia="Arial Unicode MS" w:hAnsiTheme="majorBidi" w:cstheme="majorBidi"/>
                <w:bCs/>
              </w:rPr>
            </w:pPr>
            <w:r w:rsidRPr="004F571D">
              <w:rPr>
                <w:rFonts w:asciiTheme="majorBidi" w:eastAsia="Arial Unicode MS" w:hAnsiTheme="majorBidi" w:cstheme="majorBidi"/>
                <w:bCs/>
              </w:rPr>
              <w:t>20</w:t>
            </w:r>
          </w:p>
        </w:tc>
        <w:tc>
          <w:tcPr>
            <w:tcW w:w="1559" w:type="dxa"/>
            <w:vAlign w:val="center"/>
          </w:tcPr>
          <w:p w14:paraId="76CB427E" w14:textId="77CB576C" w:rsidR="00F86671" w:rsidRPr="004F571D" w:rsidRDefault="004F571D" w:rsidP="004F571D">
            <w:pPr>
              <w:jc w:val="center"/>
              <w:rPr>
                <w:rFonts w:asciiTheme="majorBidi" w:eastAsia="Arial Unicode MS" w:hAnsiTheme="majorBidi" w:cstheme="majorBidi"/>
                <w:bCs/>
              </w:rPr>
            </w:pPr>
            <w:r w:rsidRPr="004F571D">
              <w:rPr>
                <w:rFonts w:asciiTheme="majorBidi" w:eastAsia="Arial Unicode MS" w:hAnsiTheme="majorBidi" w:cstheme="majorBidi"/>
                <w:bCs/>
              </w:rPr>
              <w:t>100</w:t>
            </w:r>
          </w:p>
        </w:tc>
      </w:tr>
      <w:tr w:rsidR="00F86671" w:rsidRPr="004F571D" w14:paraId="0650008B" w14:textId="6EC2E2DE" w:rsidTr="008A03CB">
        <w:trPr>
          <w:trHeight w:hRule="exact" w:val="1849"/>
        </w:trPr>
        <w:tc>
          <w:tcPr>
            <w:tcW w:w="534" w:type="dxa"/>
            <w:vAlign w:val="center"/>
          </w:tcPr>
          <w:p w14:paraId="738B247F" w14:textId="77777777" w:rsidR="00F86671" w:rsidRPr="004F571D" w:rsidRDefault="00F86671" w:rsidP="008558E7">
            <w:pPr>
              <w:jc w:val="center"/>
              <w:rPr>
                <w:rFonts w:asciiTheme="majorBidi" w:hAnsiTheme="majorBidi" w:cstheme="majorBidi"/>
              </w:rPr>
            </w:pPr>
            <w:r w:rsidRPr="004F571D">
              <w:rPr>
                <w:rFonts w:asciiTheme="majorBidi" w:hAnsiTheme="majorBidi" w:cstheme="majorBidi"/>
              </w:rPr>
              <w:lastRenderedPageBreak/>
              <w:t>2.</w:t>
            </w:r>
          </w:p>
        </w:tc>
        <w:tc>
          <w:tcPr>
            <w:tcW w:w="3147" w:type="dxa"/>
            <w:vAlign w:val="center"/>
          </w:tcPr>
          <w:p w14:paraId="131469B6" w14:textId="77777777" w:rsidR="009C2234" w:rsidRPr="004F571D" w:rsidRDefault="009C2234" w:rsidP="009C2234">
            <w:pPr>
              <w:rPr>
                <w:rFonts w:ascii="Arial" w:hAnsi="Arial" w:cs="Arial"/>
                <w:b/>
              </w:rPr>
            </w:pPr>
            <w:r w:rsidRPr="004F571D">
              <w:rPr>
                <w:rFonts w:ascii="Arial" w:hAnsi="Arial" w:cs="Arial"/>
                <w:b/>
              </w:rPr>
              <w:t>USŁUGI OGÓLNOBUDOWLANE BOGUSŁAW HUBKA</w:t>
            </w:r>
          </w:p>
          <w:p w14:paraId="4794825F" w14:textId="0F72DA13" w:rsidR="00F86671" w:rsidRPr="004F571D" w:rsidRDefault="009C2234" w:rsidP="00B77D4D">
            <w:pPr>
              <w:rPr>
                <w:rFonts w:ascii="Arial" w:hAnsi="Arial" w:cs="Arial"/>
                <w:b/>
              </w:rPr>
            </w:pPr>
            <w:proofErr w:type="gramStart"/>
            <w:r w:rsidRPr="004F571D">
              <w:rPr>
                <w:rFonts w:ascii="Arial" w:hAnsi="Arial" w:cs="Arial"/>
                <w:b/>
              </w:rPr>
              <w:t>UL.WYZWOLENIA</w:t>
            </w:r>
            <w:proofErr w:type="gramEnd"/>
            <w:r w:rsidRPr="004F571D">
              <w:rPr>
                <w:rFonts w:ascii="Arial" w:hAnsi="Arial" w:cs="Arial"/>
                <w:b/>
              </w:rPr>
              <w:t xml:space="preserve"> 49/2, </w:t>
            </w:r>
            <w:r w:rsidR="00B77D4D" w:rsidRPr="004F571D">
              <w:rPr>
                <w:rFonts w:ascii="Arial" w:hAnsi="Arial" w:cs="Arial"/>
                <w:b/>
              </w:rPr>
              <w:br/>
            </w:r>
            <w:r w:rsidRPr="004F571D">
              <w:rPr>
                <w:rFonts w:ascii="Arial" w:hAnsi="Arial" w:cs="Arial"/>
                <w:b/>
              </w:rPr>
              <w:t>34-350 WĘGIERSKA GÓRKA</w:t>
            </w:r>
          </w:p>
          <w:p w14:paraId="275A563C" w14:textId="77777777" w:rsidR="00F86671" w:rsidRPr="004F571D" w:rsidRDefault="00F86671" w:rsidP="008558E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22" w:type="dxa"/>
            <w:vAlign w:val="center"/>
          </w:tcPr>
          <w:p w14:paraId="4FAB042D" w14:textId="3276F0D5" w:rsidR="00F86671" w:rsidRPr="004F571D" w:rsidRDefault="00EB4896" w:rsidP="008558E7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51,60</w:t>
            </w:r>
          </w:p>
        </w:tc>
        <w:tc>
          <w:tcPr>
            <w:tcW w:w="1560" w:type="dxa"/>
            <w:vAlign w:val="center"/>
          </w:tcPr>
          <w:p w14:paraId="6ECC1E04" w14:textId="0EC8DA94" w:rsidR="00F86671" w:rsidRPr="004F571D" w:rsidRDefault="004F571D" w:rsidP="008558E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F571D">
              <w:rPr>
                <w:rFonts w:asciiTheme="majorBidi" w:hAnsiTheme="majorBidi" w:cstheme="majorBidi"/>
                <w:bCs/>
              </w:rPr>
              <w:t>20</w:t>
            </w:r>
          </w:p>
        </w:tc>
        <w:tc>
          <w:tcPr>
            <w:tcW w:w="1559" w:type="dxa"/>
            <w:vAlign w:val="center"/>
          </w:tcPr>
          <w:p w14:paraId="27A88055" w14:textId="31DAE005" w:rsidR="00F86671" w:rsidRPr="004F571D" w:rsidRDefault="004F571D" w:rsidP="008558E7">
            <w:pPr>
              <w:jc w:val="center"/>
              <w:rPr>
                <w:rFonts w:asciiTheme="majorBidi" w:eastAsia="Arial Unicode MS" w:hAnsiTheme="majorBidi" w:cstheme="majorBidi"/>
                <w:bCs/>
              </w:rPr>
            </w:pPr>
            <w:r w:rsidRPr="004F571D">
              <w:rPr>
                <w:rFonts w:asciiTheme="majorBidi" w:eastAsia="Arial Unicode MS" w:hAnsiTheme="majorBidi" w:cstheme="majorBidi"/>
                <w:bCs/>
              </w:rPr>
              <w:t>20</w:t>
            </w:r>
          </w:p>
        </w:tc>
        <w:tc>
          <w:tcPr>
            <w:tcW w:w="1559" w:type="dxa"/>
            <w:vAlign w:val="center"/>
          </w:tcPr>
          <w:p w14:paraId="45864BAB" w14:textId="1F7B2E4F" w:rsidR="00F86671" w:rsidRPr="004F571D" w:rsidRDefault="00EB4896" w:rsidP="00EB4896">
            <w:pPr>
              <w:jc w:val="center"/>
              <w:rPr>
                <w:rFonts w:asciiTheme="majorBidi" w:eastAsia="Arial Unicode MS" w:hAnsiTheme="majorBidi" w:cstheme="majorBidi"/>
                <w:bCs/>
              </w:rPr>
            </w:pPr>
            <w:r>
              <w:rPr>
                <w:rFonts w:asciiTheme="majorBidi" w:eastAsia="Arial Unicode MS" w:hAnsiTheme="majorBidi" w:cstheme="majorBidi"/>
                <w:bCs/>
              </w:rPr>
              <w:t>91,60</w:t>
            </w:r>
          </w:p>
        </w:tc>
      </w:tr>
      <w:tr w:rsidR="00B77D4D" w:rsidRPr="004F571D" w14:paraId="339DBE96" w14:textId="77777777" w:rsidTr="008A03CB">
        <w:trPr>
          <w:trHeight w:hRule="exact" w:val="1278"/>
        </w:trPr>
        <w:tc>
          <w:tcPr>
            <w:tcW w:w="534" w:type="dxa"/>
            <w:vAlign w:val="center"/>
          </w:tcPr>
          <w:p w14:paraId="2641EBA2" w14:textId="6439811C" w:rsidR="00B77D4D" w:rsidRPr="004F571D" w:rsidRDefault="00B77D4D" w:rsidP="008558E7">
            <w:pPr>
              <w:jc w:val="center"/>
              <w:rPr>
                <w:rFonts w:asciiTheme="majorBidi" w:hAnsiTheme="majorBidi" w:cstheme="majorBidi"/>
              </w:rPr>
            </w:pPr>
            <w:r w:rsidRPr="004F571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147" w:type="dxa"/>
            <w:vAlign w:val="center"/>
          </w:tcPr>
          <w:p w14:paraId="1385D151" w14:textId="30A22EBD" w:rsidR="00B77D4D" w:rsidRPr="004F571D" w:rsidRDefault="00B77D4D" w:rsidP="00B77D4D">
            <w:pPr>
              <w:rPr>
                <w:rFonts w:ascii="Arial" w:hAnsi="Arial" w:cs="Arial"/>
                <w:b/>
              </w:rPr>
            </w:pPr>
            <w:r w:rsidRPr="004F571D">
              <w:rPr>
                <w:rFonts w:ascii="Arial" w:hAnsi="Arial" w:cs="Arial"/>
                <w:b/>
              </w:rPr>
              <w:t>MOSTMARPAL SP. Z O.O.</w:t>
            </w:r>
          </w:p>
          <w:p w14:paraId="0FBBBF2F" w14:textId="7B3C2F0A" w:rsidR="00B77D4D" w:rsidRPr="004F571D" w:rsidRDefault="00B77D4D" w:rsidP="00B77D4D">
            <w:pPr>
              <w:rPr>
                <w:rFonts w:ascii="Arial" w:hAnsi="Arial" w:cs="Arial"/>
                <w:b/>
              </w:rPr>
            </w:pPr>
            <w:r w:rsidRPr="004F571D">
              <w:rPr>
                <w:rFonts w:ascii="Arial" w:hAnsi="Arial" w:cs="Arial"/>
                <w:b/>
              </w:rPr>
              <w:t>ZARZECZE, UL PIASTOWSKA 53, 34-326 PIETRZYKOWICE</w:t>
            </w:r>
          </w:p>
          <w:p w14:paraId="49F97487" w14:textId="77777777" w:rsidR="00B77D4D" w:rsidRPr="004F571D" w:rsidRDefault="00B77D4D" w:rsidP="009C2234">
            <w:pPr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vAlign w:val="center"/>
          </w:tcPr>
          <w:p w14:paraId="01F83C12" w14:textId="4C9F00F1" w:rsidR="00B77D4D" w:rsidRPr="004F571D" w:rsidRDefault="00B83ADF" w:rsidP="008558E7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46,80</w:t>
            </w:r>
          </w:p>
        </w:tc>
        <w:tc>
          <w:tcPr>
            <w:tcW w:w="1560" w:type="dxa"/>
            <w:vAlign w:val="center"/>
          </w:tcPr>
          <w:p w14:paraId="2B25323E" w14:textId="5A54B1D1" w:rsidR="00B77D4D" w:rsidRPr="004F571D" w:rsidRDefault="004F571D" w:rsidP="008558E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F571D">
              <w:rPr>
                <w:rFonts w:asciiTheme="majorBidi" w:hAnsiTheme="majorBidi" w:cstheme="majorBidi"/>
                <w:bCs/>
              </w:rPr>
              <w:t>20</w:t>
            </w:r>
          </w:p>
        </w:tc>
        <w:tc>
          <w:tcPr>
            <w:tcW w:w="1559" w:type="dxa"/>
            <w:vAlign w:val="center"/>
          </w:tcPr>
          <w:p w14:paraId="4D0534BD" w14:textId="39981BD8" w:rsidR="00B77D4D" w:rsidRPr="004F571D" w:rsidRDefault="004F571D" w:rsidP="008558E7">
            <w:pPr>
              <w:jc w:val="center"/>
              <w:rPr>
                <w:rFonts w:asciiTheme="majorBidi" w:eastAsia="Arial Unicode MS" w:hAnsiTheme="majorBidi" w:cstheme="majorBidi"/>
                <w:bCs/>
              </w:rPr>
            </w:pPr>
            <w:r w:rsidRPr="004F571D">
              <w:rPr>
                <w:rFonts w:asciiTheme="majorBidi" w:eastAsia="Arial Unicode MS" w:hAnsiTheme="majorBidi" w:cstheme="majorBidi"/>
                <w:bCs/>
              </w:rPr>
              <w:t>20</w:t>
            </w:r>
          </w:p>
        </w:tc>
        <w:tc>
          <w:tcPr>
            <w:tcW w:w="1559" w:type="dxa"/>
            <w:vAlign w:val="center"/>
          </w:tcPr>
          <w:p w14:paraId="5BC51AB0" w14:textId="2A1A676B" w:rsidR="00B77D4D" w:rsidRPr="004F571D" w:rsidRDefault="00B83ADF" w:rsidP="00EB4896">
            <w:pPr>
              <w:jc w:val="center"/>
              <w:rPr>
                <w:rFonts w:asciiTheme="majorBidi" w:eastAsia="Arial Unicode MS" w:hAnsiTheme="majorBidi" w:cstheme="majorBidi"/>
                <w:bCs/>
              </w:rPr>
            </w:pPr>
            <w:r>
              <w:rPr>
                <w:rFonts w:asciiTheme="majorBidi" w:eastAsia="Arial Unicode MS" w:hAnsiTheme="majorBidi" w:cstheme="majorBidi"/>
                <w:bCs/>
              </w:rPr>
              <w:t>86,80</w:t>
            </w:r>
          </w:p>
        </w:tc>
      </w:tr>
      <w:tr w:rsidR="00CC6AB2" w:rsidRPr="004F571D" w14:paraId="5BEE68DB" w14:textId="77777777" w:rsidTr="004F571D">
        <w:trPr>
          <w:trHeight w:hRule="exact" w:val="1579"/>
        </w:trPr>
        <w:tc>
          <w:tcPr>
            <w:tcW w:w="534" w:type="dxa"/>
            <w:vAlign w:val="center"/>
          </w:tcPr>
          <w:p w14:paraId="1C0C89A2" w14:textId="0D1AEA10" w:rsidR="00CC6AB2" w:rsidRPr="004F571D" w:rsidRDefault="00CC6AB2" w:rsidP="00CC6AB2">
            <w:pPr>
              <w:jc w:val="center"/>
              <w:rPr>
                <w:rFonts w:asciiTheme="majorBidi" w:hAnsiTheme="majorBidi" w:cstheme="majorBidi"/>
              </w:rPr>
            </w:pPr>
            <w:r w:rsidRPr="004F571D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147" w:type="dxa"/>
            <w:vAlign w:val="center"/>
          </w:tcPr>
          <w:p w14:paraId="6DB88676" w14:textId="77777777" w:rsidR="00CC6AB2" w:rsidRPr="004F571D" w:rsidRDefault="00CC6AB2" w:rsidP="00CC6AB2">
            <w:pPr>
              <w:jc w:val="center"/>
              <w:rPr>
                <w:rFonts w:ascii="Arial" w:hAnsi="Arial" w:cs="Arial"/>
                <w:b/>
              </w:rPr>
            </w:pPr>
            <w:r w:rsidRPr="004F571D">
              <w:rPr>
                <w:rFonts w:ascii="Arial" w:hAnsi="Arial" w:cs="Arial"/>
                <w:b/>
              </w:rPr>
              <w:t>FIRMA PRODUKCYJNO- USŁUGOWO-HANDLOWA PAWLIMEX PAWEŁ WOJAK</w:t>
            </w:r>
          </w:p>
          <w:p w14:paraId="5B0B4949" w14:textId="553C9026" w:rsidR="00CC6AB2" w:rsidRPr="004F571D" w:rsidRDefault="00CC6AB2" w:rsidP="00CC6AB2">
            <w:pPr>
              <w:jc w:val="center"/>
              <w:rPr>
                <w:rFonts w:ascii="Arial" w:hAnsi="Arial" w:cs="Arial"/>
                <w:b/>
              </w:rPr>
            </w:pPr>
            <w:r w:rsidRPr="004F571D">
              <w:rPr>
                <w:rFonts w:ascii="Arial" w:hAnsi="Arial" w:cs="Arial"/>
                <w:b/>
              </w:rPr>
              <w:t>STARA WIEŚ 646</w:t>
            </w:r>
            <w:r w:rsidRPr="004F571D">
              <w:rPr>
                <w:rFonts w:ascii="Arial" w:hAnsi="Arial" w:cs="Arial"/>
                <w:b/>
              </w:rPr>
              <w:br/>
              <w:t>34-600 LIMANOWA</w:t>
            </w:r>
          </w:p>
          <w:p w14:paraId="2808DB34" w14:textId="77777777" w:rsidR="00CC6AB2" w:rsidRPr="004F571D" w:rsidRDefault="00CC6AB2" w:rsidP="00CC6AB2">
            <w:pPr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vAlign w:val="center"/>
          </w:tcPr>
          <w:p w14:paraId="76CE1B13" w14:textId="5B2E7A47" w:rsidR="00CC6AB2" w:rsidRPr="004F571D" w:rsidRDefault="00CC6AB2" w:rsidP="00CC6AB2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F571D">
              <w:rPr>
                <w:rFonts w:asciiTheme="majorBidi" w:hAnsiTheme="majorBidi" w:cstheme="majorBidi"/>
                <w:bCs/>
              </w:rPr>
              <w:t>41,40</w:t>
            </w:r>
          </w:p>
        </w:tc>
        <w:tc>
          <w:tcPr>
            <w:tcW w:w="1560" w:type="dxa"/>
            <w:vAlign w:val="center"/>
          </w:tcPr>
          <w:p w14:paraId="5BF1A927" w14:textId="2115D63A" w:rsidR="00CC6AB2" w:rsidRPr="004F571D" w:rsidRDefault="00CC6AB2" w:rsidP="00CC6AB2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F571D">
              <w:rPr>
                <w:rFonts w:asciiTheme="majorBidi" w:eastAsia="Arial Unicode MS" w:hAnsiTheme="majorBidi" w:cstheme="majorBidi"/>
                <w:bCs/>
              </w:rPr>
              <w:t>20</w:t>
            </w:r>
          </w:p>
        </w:tc>
        <w:tc>
          <w:tcPr>
            <w:tcW w:w="1559" w:type="dxa"/>
            <w:vAlign w:val="center"/>
          </w:tcPr>
          <w:p w14:paraId="60F323BE" w14:textId="255C7B5A" w:rsidR="00CC6AB2" w:rsidRPr="004F571D" w:rsidRDefault="004F571D" w:rsidP="00CC6AB2">
            <w:pPr>
              <w:jc w:val="center"/>
              <w:rPr>
                <w:rFonts w:asciiTheme="majorBidi" w:eastAsia="Arial Unicode MS" w:hAnsiTheme="majorBidi" w:cstheme="majorBidi"/>
                <w:bCs/>
              </w:rPr>
            </w:pPr>
            <w:r w:rsidRPr="004F571D">
              <w:rPr>
                <w:rFonts w:asciiTheme="majorBidi" w:eastAsia="Arial Unicode MS" w:hAnsiTheme="majorBidi" w:cstheme="majorBidi"/>
                <w:bCs/>
              </w:rPr>
              <w:t>20</w:t>
            </w:r>
          </w:p>
        </w:tc>
        <w:tc>
          <w:tcPr>
            <w:tcW w:w="1559" w:type="dxa"/>
            <w:vAlign w:val="center"/>
          </w:tcPr>
          <w:p w14:paraId="6AAF2369" w14:textId="5535BFD2" w:rsidR="00CC6AB2" w:rsidRPr="004F571D" w:rsidRDefault="004F571D" w:rsidP="004F571D">
            <w:pPr>
              <w:jc w:val="center"/>
              <w:rPr>
                <w:rFonts w:asciiTheme="majorBidi" w:eastAsia="Arial Unicode MS" w:hAnsiTheme="majorBidi" w:cstheme="majorBidi"/>
                <w:bCs/>
              </w:rPr>
            </w:pPr>
            <w:r w:rsidRPr="004F571D">
              <w:rPr>
                <w:rFonts w:asciiTheme="majorBidi" w:eastAsia="Arial Unicode MS" w:hAnsiTheme="majorBidi" w:cstheme="majorBidi"/>
                <w:bCs/>
              </w:rPr>
              <w:t>81,40</w:t>
            </w:r>
          </w:p>
        </w:tc>
      </w:tr>
      <w:bookmarkEnd w:id="2"/>
    </w:tbl>
    <w:p w14:paraId="6BA9D273" w14:textId="37318B63" w:rsidR="002F5F79" w:rsidRDefault="002F5F79" w:rsidP="00001A1F">
      <w:pPr>
        <w:jc w:val="right"/>
      </w:pPr>
    </w:p>
    <w:p w14:paraId="3F18CAD0" w14:textId="389365A4" w:rsidR="0081057E" w:rsidRPr="00F93AE4" w:rsidRDefault="0081057E" w:rsidP="00F93AE4">
      <w:pPr>
        <w:autoSpaceDE w:val="0"/>
        <w:autoSpaceDN w:val="0"/>
        <w:adjustRightInd w:val="0"/>
        <w:rPr>
          <w:rFonts w:ascii="@ˇ&lt;" w:hAnsi="@ˇ&lt;" w:cs="@ˇ&lt;"/>
          <w:i/>
          <w:iCs/>
          <w:color w:val="366093"/>
          <w:sz w:val="20"/>
          <w:szCs w:val="20"/>
          <w14:ligatures w14:val="standardContextual"/>
        </w:rPr>
      </w:pPr>
    </w:p>
    <w:sectPr w:rsidR="0081057E" w:rsidRPr="00F93A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3D7EC" w14:textId="77777777" w:rsidR="00B3777D" w:rsidRDefault="00B3777D" w:rsidP="00DD4D0A">
      <w:pPr>
        <w:spacing w:after="0" w:line="240" w:lineRule="auto"/>
      </w:pPr>
      <w:r>
        <w:separator/>
      </w:r>
    </w:p>
  </w:endnote>
  <w:endnote w:type="continuationSeparator" w:id="0">
    <w:p w14:paraId="09833B64" w14:textId="77777777" w:rsidR="00B3777D" w:rsidRDefault="00B3777D" w:rsidP="00DD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ˇ&lt;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DC7EF" w14:textId="77777777" w:rsidR="00B3777D" w:rsidRDefault="00B3777D" w:rsidP="00DD4D0A">
      <w:pPr>
        <w:spacing w:after="0" w:line="240" w:lineRule="auto"/>
      </w:pPr>
      <w:bookmarkStart w:id="0" w:name="_Hlk143778530"/>
      <w:bookmarkEnd w:id="0"/>
      <w:r>
        <w:separator/>
      </w:r>
    </w:p>
  </w:footnote>
  <w:footnote w:type="continuationSeparator" w:id="0">
    <w:p w14:paraId="30FC4C6E" w14:textId="77777777" w:rsidR="00B3777D" w:rsidRDefault="00B3777D" w:rsidP="00DD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F48F2" w14:textId="15C3812D" w:rsidR="00BA1004" w:rsidRDefault="001C073C" w:rsidP="00BA1004">
    <w:pPr>
      <w:pStyle w:val="Nagwek"/>
    </w:pPr>
    <w:r>
      <w:rPr>
        <w:noProof/>
      </w:rPr>
      <w:drawing>
        <wp:inline distT="0" distB="0" distL="0" distR="0" wp14:anchorId="083F6070" wp14:editId="0263564E">
          <wp:extent cx="5760085" cy="747395"/>
          <wp:effectExtent l="0" t="0" r="0" b="0"/>
          <wp:docPr id="728164484" name="Obraz 728164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CC5E61" w14:textId="0B35B1A9" w:rsidR="00DD4D0A" w:rsidRPr="00DD4D0A" w:rsidRDefault="00DD4D0A" w:rsidP="00DD4D0A">
    <w:pPr>
      <w:pStyle w:val="NormalnyWeb"/>
      <w:pBdr>
        <w:bottom w:val="single" w:sz="6" w:space="1" w:color="006600"/>
      </w:pBdr>
      <w:tabs>
        <w:tab w:val="left" w:pos="6946"/>
      </w:tabs>
      <w:spacing w:before="0" w:beforeAutospacing="0" w:after="0"/>
      <w:ind w:firstLine="851"/>
      <w:rPr>
        <w:rFonts w:asciiTheme="minorHAnsi" w:hAnsiTheme="minorHAnsi" w:cs="Tahoma"/>
        <w:i/>
        <w:color w:val="323E4F" w:themeColor="text2" w:themeShade="BF"/>
        <w:sz w:val="18"/>
        <w:szCs w:val="18"/>
      </w:rPr>
    </w:pPr>
    <w:r w:rsidRPr="00DD4D0A">
      <w:rPr>
        <w:rFonts w:asciiTheme="minorHAnsi" w:hAnsiTheme="minorHAnsi" w:cs="Tahoma"/>
        <w:i/>
        <w:color w:val="323E4F" w:themeColor="text2" w:themeShade="BF"/>
        <w:sz w:val="18"/>
        <w:szCs w:val="18"/>
      </w:rPr>
      <w:tab/>
    </w:r>
  </w:p>
  <w:p w14:paraId="0834A76F" w14:textId="77777777" w:rsidR="00DD4D0A" w:rsidRDefault="00DD4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74D6"/>
    <w:multiLevelType w:val="multilevel"/>
    <w:tmpl w:val="4F784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1" w15:restartNumberingAfterBreak="0">
    <w:nsid w:val="140B280A"/>
    <w:multiLevelType w:val="multilevel"/>
    <w:tmpl w:val="8DAC9A06"/>
    <w:lvl w:ilvl="0">
      <w:start w:val="10"/>
      <w:numFmt w:val="decimal"/>
      <w:lvlText w:val="%1."/>
      <w:lvlJc w:val="left"/>
      <w:pPr>
        <w:ind w:left="1418" w:hanging="1418"/>
      </w:pPr>
      <w:rPr>
        <w:rFonts w:ascii="Tahoma" w:hAnsi="Tahoma" w:cs="Tahoma"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18" w:hanging="1418"/>
      </w:pPr>
      <w:rPr>
        <w:rFonts w:asciiTheme="minorHAnsi" w:hAnsiTheme="minorHAnsi" w:cstheme="minorHAnsi" w:hint="default"/>
        <w:b w:val="0"/>
        <w:i w:val="0"/>
        <w:color w:val="auto"/>
        <w:sz w:val="20"/>
      </w:rPr>
    </w:lvl>
    <w:lvl w:ilvl="2">
      <w:start w:val="1"/>
      <w:numFmt w:val="upperRoman"/>
      <w:isLgl/>
      <w:lvlText w:val="%3."/>
      <w:lvlJc w:val="left"/>
      <w:pPr>
        <w:tabs>
          <w:tab w:val="num" w:pos="1418"/>
        </w:tabs>
        <w:ind w:left="1418" w:hanging="1418"/>
      </w:pPr>
      <w:rPr>
        <w:rFonts w:ascii="Tahoma" w:eastAsiaTheme="minorHAnsi" w:hAnsi="Tahoma" w:cs="Tahoma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553" w:hanging="1418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18" w:hanging="1418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18" w:hanging="1418"/>
      </w:pPr>
      <w:rPr>
        <w:rFonts w:hint="default"/>
      </w:rPr>
    </w:lvl>
  </w:abstractNum>
  <w:abstractNum w:abstractNumId="2" w15:restartNumberingAfterBreak="0">
    <w:nsid w:val="24B4366B"/>
    <w:multiLevelType w:val="multilevel"/>
    <w:tmpl w:val="AA3C4276"/>
    <w:lvl w:ilvl="0">
      <w:start w:val="6"/>
      <w:numFmt w:val="decimal"/>
      <w:lvlText w:val="%1."/>
      <w:lvlJc w:val="left"/>
      <w:pPr>
        <w:ind w:left="450" w:hanging="450"/>
      </w:pPr>
      <w:rPr>
        <w:rFonts w:ascii="Tahoma" w:hAnsi="Tahoma" w:cs="Tahoma" w:hint="default"/>
        <w:b/>
        <w:color w:val="323E4F" w:themeColor="text2" w:themeShade="BF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Theme="minorHAnsi" w:hAnsiTheme="minorHAnsi" w:cs="Times New Roman" w:hint="default"/>
        <w:b/>
        <w:color w:val="323E4F" w:themeColor="text2" w:themeShade="BF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Theme="minorHAnsi" w:hAnsiTheme="minorHAnsi" w:cs="Times New Roman" w:hint="default"/>
        <w:b w:val="0"/>
        <w:color w:val="323E4F" w:themeColor="text2" w:themeShade="BF"/>
        <w:sz w:val="20"/>
        <w:szCs w:val="20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ahoma" w:eastAsiaTheme="minorHAnsi" w:hAnsi="Tahoma" w:cs="Tahoma"/>
        <w:color w:val="323E4F" w:themeColor="text2" w:themeShade="B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Times New Roman" w:hint="default"/>
        <w:color w:val="323E4F" w:themeColor="text2" w:themeShade="B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Times New Roman" w:hint="default"/>
        <w:color w:val="323E4F" w:themeColor="text2" w:themeShade="B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Times New Roman" w:hint="default"/>
        <w:color w:val="323E4F" w:themeColor="text2" w:themeShade="B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Times New Roman" w:hint="default"/>
        <w:color w:val="323E4F" w:themeColor="text2" w:themeShade="B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Times New Roman" w:hint="default"/>
        <w:color w:val="323E4F" w:themeColor="text2" w:themeShade="BF"/>
      </w:rPr>
    </w:lvl>
  </w:abstractNum>
  <w:abstractNum w:abstractNumId="3" w15:restartNumberingAfterBreak="0">
    <w:nsid w:val="28F02E4C"/>
    <w:multiLevelType w:val="multilevel"/>
    <w:tmpl w:val="7E6A1A4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color w:val="323E4F" w:themeColor="text2" w:themeShade="B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i w:val="0"/>
        <w:color w:val="323E4F" w:themeColor="text2" w:themeShade="BF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A917BA5"/>
    <w:multiLevelType w:val="multilevel"/>
    <w:tmpl w:val="5EB82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80" w:hanging="1440"/>
      </w:pPr>
      <w:rPr>
        <w:rFonts w:hint="default"/>
      </w:rPr>
    </w:lvl>
  </w:abstractNum>
  <w:abstractNum w:abstractNumId="5" w15:restartNumberingAfterBreak="0">
    <w:nsid w:val="3AB43EC7"/>
    <w:multiLevelType w:val="hybridMultilevel"/>
    <w:tmpl w:val="E494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1036B"/>
    <w:multiLevelType w:val="hybridMultilevel"/>
    <w:tmpl w:val="E0D85C0A"/>
    <w:lvl w:ilvl="0" w:tplc="2FF66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D7DDA"/>
    <w:multiLevelType w:val="hybridMultilevel"/>
    <w:tmpl w:val="F366591C"/>
    <w:lvl w:ilvl="0" w:tplc="95D6C7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B0D77"/>
    <w:multiLevelType w:val="multilevel"/>
    <w:tmpl w:val="0F187A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575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80" w:hanging="1440"/>
      </w:pPr>
      <w:rPr>
        <w:rFonts w:hint="default"/>
      </w:rPr>
    </w:lvl>
  </w:abstractNum>
  <w:abstractNum w:abstractNumId="9" w15:restartNumberingAfterBreak="0">
    <w:nsid w:val="63DC32AD"/>
    <w:multiLevelType w:val="hybridMultilevel"/>
    <w:tmpl w:val="85242512"/>
    <w:lvl w:ilvl="0" w:tplc="04150011">
      <w:start w:val="1"/>
      <w:numFmt w:val="decimal"/>
      <w:lvlText w:val="%1)"/>
      <w:lvlJc w:val="left"/>
      <w:pPr>
        <w:ind w:left="1855" w:hanging="360"/>
      </w:pPr>
    </w:lvl>
    <w:lvl w:ilvl="1" w:tplc="04150019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79"/>
    <w:rsid w:val="00001A1F"/>
    <w:rsid w:val="00042217"/>
    <w:rsid w:val="00060749"/>
    <w:rsid w:val="00090AF0"/>
    <w:rsid w:val="000A095F"/>
    <w:rsid w:val="000B4EAF"/>
    <w:rsid w:val="001508D5"/>
    <w:rsid w:val="001C073C"/>
    <w:rsid w:val="001E3A46"/>
    <w:rsid w:val="00243ECC"/>
    <w:rsid w:val="002563E8"/>
    <w:rsid w:val="002A59E7"/>
    <w:rsid w:val="002D4347"/>
    <w:rsid w:val="002F5F79"/>
    <w:rsid w:val="00300A55"/>
    <w:rsid w:val="0034406C"/>
    <w:rsid w:val="00346887"/>
    <w:rsid w:val="00397FBA"/>
    <w:rsid w:val="004118A2"/>
    <w:rsid w:val="004673F8"/>
    <w:rsid w:val="004870AF"/>
    <w:rsid w:val="004936B1"/>
    <w:rsid w:val="004B3A54"/>
    <w:rsid w:val="004B513C"/>
    <w:rsid w:val="004D2E32"/>
    <w:rsid w:val="004F571D"/>
    <w:rsid w:val="00527075"/>
    <w:rsid w:val="00527B89"/>
    <w:rsid w:val="005418AD"/>
    <w:rsid w:val="0055037E"/>
    <w:rsid w:val="00596E15"/>
    <w:rsid w:val="005D54F5"/>
    <w:rsid w:val="005F7361"/>
    <w:rsid w:val="0063760B"/>
    <w:rsid w:val="006744EA"/>
    <w:rsid w:val="0081057E"/>
    <w:rsid w:val="00827317"/>
    <w:rsid w:val="008A03CB"/>
    <w:rsid w:val="008A3DE9"/>
    <w:rsid w:val="008D312E"/>
    <w:rsid w:val="008D6E74"/>
    <w:rsid w:val="0094258D"/>
    <w:rsid w:val="009C2234"/>
    <w:rsid w:val="00A37AF7"/>
    <w:rsid w:val="00AF4334"/>
    <w:rsid w:val="00B367D1"/>
    <w:rsid w:val="00B3777D"/>
    <w:rsid w:val="00B57817"/>
    <w:rsid w:val="00B77D4D"/>
    <w:rsid w:val="00B83ADF"/>
    <w:rsid w:val="00BA1004"/>
    <w:rsid w:val="00BF30A8"/>
    <w:rsid w:val="00C21A36"/>
    <w:rsid w:val="00C32516"/>
    <w:rsid w:val="00C34FFD"/>
    <w:rsid w:val="00CC6AB2"/>
    <w:rsid w:val="00D06036"/>
    <w:rsid w:val="00D340DE"/>
    <w:rsid w:val="00D73064"/>
    <w:rsid w:val="00DA6C35"/>
    <w:rsid w:val="00DD4D0A"/>
    <w:rsid w:val="00EB4896"/>
    <w:rsid w:val="00EC7504"/>
    <w:rsid w:val="00EF257B"/>
    <w:rsid w:val="00F25A45"/>
    <w:rsid w:val="00F44083"/>
    <w:rsid w:val="00F86671"/>
    <w:rsid w:val="00F93AE4"/>
    <w:rsid w:val="00F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0DF8"/>
  <w15:chartTrackingRefBased/>
  <w15:docId w15:val="{11816E6E-055B-4B53-9964-C9056F4A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A1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5F79"/>
    <w:rPr>
      <w:color w:val="0563C1" w:themeColor="hyperlink"/>
      <w:u w:val="single"/>
    </w:rPr>
  </w:style>
  <w:style w:type="paragraph" w:customStyle="1" w:styleId="Default">
    <w:name w:val="Default"/>
    <w:rsid w:val="002F5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99"/>
    <w:qFormat/>
    <w:rsid w:val="00F44083"/>
    <w:pPr>
      <w:spacing w:after="0" w:line="240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30A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D0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D0A"/>
    <w:rPr>
      <w:kern w:val="0"/>
      <w14:ligatures w14:val="none"/>
    </w:rPr>
  </w:style>
  <w:style w:type="paragraph" w:styleId="NormalnyWeb">
    <w:name w:val="Normal (Web)"/>
    <w:basedOn w:val="Normalny"/>
    <w:uiPriority w:val="99"/>
    <w:rsid w:val="00DD4D0A"/>
    <w:pPr>
      <w:spacing w:before="100" w:beforeAutospacing="1" w:after="119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99"/>
    <w:qFormat/>
    <w:locked/>
    <w:rsid w:val="008D312E"/>
    <w:rPr>
      <w:kern w:val="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8D312E"/>
    <w:rPr>
      <w:color w:val="954F72" w:themeColor="followedHyperlink"/>
      <w:u w:val="single"/>
    </w:rPr>
  </w:style>
  <w:style w:type="paragraph" w:styleId="Tekstpodstawowy3">
    <w:name w:val="Body Text 3"/>
    <w:basedOn w:val="Normalny"/>
    <w:link w:val="Tekstpodstawowy3Znak"/>
    <w:unhideWhenUsed/>
    <w:rsid w:val="0094258D"/>
    <w:pPr>
      <w:suppressAutoHyphens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258D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090A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Grzyb</dc:creator>
  <cp:keywords/>
  <dc:description/>
  <cp:lastModifiedBy>Microsoft Office User</cp:lastModifiedBy>
  <cp:revision>50</cp:revision>
  <dcterms:created xsi:type="dcterms:W3CDTF">2023-08-11T07:24:00Z</dcterms:created>
  <dcterms:modified xsi:type="dcterms:W3CDTF">2025-04-17T11:18:00Z</dcterms:modified>
</cp:coreProperties>
</file>